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710" w:rsidRPr="009D7EDE" w:rsidRDefault="000E6710" w:rsidP="006302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D7EDE">
        <w:rPr>
          <w:rFonts w:ascii="Arial" w:hAnsi="Arial" w:cs="Arial"/>
          <w:b/>
          <w:sz w:val="28"/>
          <w:szCs w:val="28"/>
        </w:rPr>
        <w:t xml:space="preserve">Dokument wydłużenia okresu rękojmi </w:t>
      </w:r>
    </w:p>
    <w:p w:rsidR="00630274" w:rsidRPr="009D7EDE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  <w:r w:rsidRPr="009D7EDE">
        <w:rPr>
          <w:rFonts w:ascii="Arial" w:hAnsi="Arial" w:cs="Arial"/>
          <w:b/>
          <w:bCs/>
          <w:sz w:val="20"/>
          <w:szCs w:val="20"/>
          <w:lang w:eastAsia="pl-PL"/>
        </w:rPr>
        <w:t>Zamawiając</w:t>
      </w:r>
      <w:r w:rsidR="00B96375" w:rsidRPr="009D7EDE">
        <w:rPr>
          <w:rFonts w:ascii="Arial" w:hAnsi="Arial" w:cs="Arial"/>
          <w:b/>
          <w:bCs/>
          <w:sz w:val="20"/>
          <w:szCs w:val="20"/>
          <w:lang w:eastAsia="pl-PL"/>
        </w:rPr>
        <w:t>y</w:t>
      </w:r>
      <w:r w:rsidRPr="009D7EDE">
        <w:rPr>
          <w:rFonts w:ascii="Arial" w:hAnsi="Arial" w:cs="Arial"/>
          <w:b/>
          <w:bCs/>
          <w:sz w:val="20"/>
          <w:szCs w:val="20"/>
          <w:lang w:eastAsia="pl-PL"/>
        </w:rPr>
        <w:t>:</w:t>
      </w:r>
    </w:p>
    <w:p w:rsidR="000B5747" w:rsidRPr="009D7EDE" w:rsidRDefault="000B5747" w:rsidP="000B57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9D7EDE">
        <w:rPr>
          <w:rFonts w:ascii="Arial" w:hAnsi="Arial" w:cs="Arial"/>
          <w:b/>
          <w:sz w:val="18"/>
          <w:szCs w:val="18"/>
          <w:lang w:eastAsia="pl-PL"/>
        </w:rPr>
        <w:t xml:space="preserve">Powiat Miechowski ul. Racławicka 12, 32-200 Miechów </w:t>
      </w:r>
      <w:r w:rsidRPr="009D7EDE">
        <w:rPr>
          <w:rFonts w:ascii="Arial" w:hAnsi="Arial" w:cs="Arial"/>
          <w:b/>
          <w:sz w:val="18"/>
          <w:szCs w:val="18"/>
          <w:u w:val="single"/>
          <w:lang w:eastAsia="pl-PL"/>
        </w:rPr>
        <w:t>NIP 6591545868</w:t>
      </w:r>
      <w:r w:rsidRPr="009D7EDE">
        <w:rPr>
          <w:rFonts w:ascii="Arial" w:hAnsi="Arial" w:cs="Arial"/>
          <w:b/>
          <w:sz w:val="18"/>
          <w:szCs w:val="18"/>
          <w:lang w:eastAsia="pl-PL"/>
        </w:rPr>
        <w:t xml:space="preserve"> - Zarząd Dróg Powiatowych w Miechowie  ul. Warszawska 11,  32-200 Miechów</w:t>
      </w:r>
    </w:p>
    <w:p w:rsidR="001F1348" w:rsidRPr="009D7EDE" w:rsidRDefault="001F1348" w:rsidP="000B57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</w:p>
    <w:p w:rsidR="00630274" w:rsidRPr="009D7EDE" w:rsidRDefault="00630274" w:rsidP="001126EE">
      <w:pPr>
        <w:rPr>
          <w:rFonts w:ascii="Arial" w:hAnsi="Arial" w:cs="Arial"/>
          <w:b/>
          <w:bCs/>
          <w:sz w:val="20"/>
          <w:szCs w:val="20"/>
          <w:lang w:eastAsia="pl-PL"/>
        </w:rPr>
      </w:pPr>
      <w:r w:rsidRPr="009D7EDE">
        <w:rPr>
          <w:rFonts w:ascii="Arial" w:hAnsi="Arial" w:cs="Arial"/>
          <w:b/>
          <w:bCs/>
          <w:sz w:val="20"/>
          <w:szCs w:val="20"/>
          <w:lang w:eastAsia="pl-PL"/>
        </w:rPr>
        <w:t xml:space="preserve">Dotyczy: </w:t>
      </w:r>
    </w:p>
    <w:p w:rsidR="00E86BFB" w:rsidRPr="005B1FD6" w:rsidRDefault="00E86BFB" w:rsidP="00E86BFB">
      <w:pPr>
        <w:suppressAutoHyphens/>
        <w:spacing w:after="0" w:line="240" w:lineRule="auto"/>
        <w:jc w:val="both"/>
        <w:rPr>
          <w:rFonts w:cs="Calibri"/>
          <w:b/>
          <w:bCs/>
          <w:lang w:eastAsia="zh-CN"/>
        </w:rPr>
      </w:pPr>
      <w:r w:rsidRPr="005B1FD6">
        <w:rPr>
          <w:rFonts w:cs="Calibri"/>
          <w:b/>
          <w:bCs/>
          <w:lang w:eastAsia="zh-CN"/>
        </w:rPr>
        <w:t>Przebudowa drogi powiatowej nr 1239K w km od 4+100 do km 6+953 (obiekt mostowy w km 6+925) w miejscowości Jaksice, Kamieńczyce i Komorów,</w:t>
      </w:r>
      <w:bookmarkStart w:id="0" w:name="_GoBack"/>
      <w:bookmarkEnd w:id="0"/>
      <w:r w:rsidRPr="005B1FD6">
        <w:rPr>
          <w:rFonts w:cs="Calibri"/>
          <w:b/>
          <w:bCs/>
          <w:lang w:eastAsia="zh-CN"/>
        </w:rPr>
        <w:t xml:space="preserve"> Powiat Miechowski.</w:t>
      </w:r>
    </w:p>
    <w:p w:rsidR="001B15B1" w:rsidRPr="00162D68" w:rsidRDefault="001B15B1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630274" w:rsidRPr="00162D68" w:rsidRDefault="00630274" w:rsidP="00AF18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Gwarantem</w:t>
      </w:r>
      <w:r w:rsidR="005C0A97" w:rsidRPr="00162D68">
        <w:rPr>
          <w:rFonts w:ascii="Arial" w:hAnsi="Arial" w:cs="Arial"/>
          <w:b/>
          <w:bCs/>
          <w:sz w:val="20"/>
          <w:szCs w:val="20"/>
          <w:lang w:eastAsia="pl-PL"/>
        </w:rPr>
        <w:t xml:space="preserve"> rękojmi</w:t>
      </w: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 xml:space="preserve"> jest Wykonawca:</w:t>
      </w:r>
      <w:r w:rsidR="002872C5" w:rsidRPr="00162D68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F50228" w:rsidRPr="00162D68">
        <w:rPr>
          <w:rFonts w:ascii="Arial" w:hAnsi="Arial" w:cs="Arial"/>
          <w:b/>
          <w:bCs/>
          <w:sz w:val="20"/>
          <w:szCs w:val="20"/>
          <w:lang w:eastAsia="pl-PL"/>
        </w:rPr>
        <w:t>………………………………………</w:t>
      </w:r>
      <w:r w:rsidR="00AF18EC" w:rsidRPr="00162D68">
        <w:rPr>
          <w:rFonts w:ascii="Arial" w:hAnsi="Arial" w:cs="Arial"/>
          <w:b/>
          <w:sz w:val="18"/>
          <w:szCs w:val="18"/>
        </w:rPr>
        <w:t>…………………………………………………………………………………….</w:t>
      </w:r>
    </w:p>
    <w:p w:rsidR="00B96375" w:rsidRPr="00162D68" w:rsidRDefault="00B96375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0B5747" w:rsidRPr="00162D68" w:rsidRDefault="00630274" w:rsidP="000B57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 xml:space="preserve">Uprawnionym z tytułu </w:t>
      </w:r>
      <w:r w:rsidR="006779E1" w:rsidRPr="00162D68">
        <w:rPr>
          <w:rFonts w:ascii="Arial" w:hAnsi="Arial" w:cs="Arial"/>
          <w:b/>
          <w:bCs/>
          <w:sz w:val="20"/>
          <w:szCs w:val="20"/>
          <w:lang w:eastAsia="pl-PL"/>
        </w:rPr>
        <w:t>rękojmi</w:t>
      </w: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 xml:space="preserve"> jest:</w:t>
      </w:r>
      <w:r w:rsidR="002872C5" w:rsidRPr="00162D68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0B5747" w:rsidRPr="00162D68">
        <w:rPr>
          <w:rFonts w:ascii="Arial" w:hAnsi="Arial" w:cs="Arial"/>
          <w:b/>
          <w:sz w:val="18"/>
          <w:szCs w:val="18"/>
          <w:lang w:eastAsia="pl-PL"/>
        </w:rPr>
        <w:t xml:space="preserve">Powiat Miechowski - Zarząd Dróg Powiatowych w Miechowie                  </w:t>
      </w:r>
    </w:p>
    <w:p w:rsidR="000B5747" w:rsidRPr="00162D68" w:rsidRDefault="000B5747" w:rsidP="000B5747">
      <w:pPr>
        <w:autoSpaceDE w:val="0"/>
        <w:autoSpaceDN w:val="0"/>
        <w:adjustRightInd w:val="0"/>
        <w:spacing w:after="0" w:line="240" w:lineRule="auto"/>
        <w:ind w:left="2832"/>
        <w:rPr>
          <w:rFonts w:ascii="Arial" w:hAnsi="Arial" w:cs="Arial"/>
          <w:b/>
          <w:sz w:val="18"/>
          <w:szCs w:val="18"/>
          <w:lang w:eastAsia="pl-PL"/>
        </w:rPr>
      </w:pPr>
      <w:r w:rsidRPr="00162D68">
        <w:rPr>
          <w:rFonts w:ascii="Arial" w:hAnsi="Arial" w:cs="Arial"/>
          <w:b/>
          <w:sz w:val="18"/>
          <w:szCs w:val="18"/>
          <w:lang w:eastAsia="pl-PL"/>
        </w:rPr>
        <w:t xml:space="preserve">         ul. Warszawska 11,  32-200 Miechów</w:t>
      </w:r>
    </w:p>
    <w:p w:rsidR="00B96375" w:rsidRPr="00162D68" w:rsidRDefault="00B96375" w:rsidP="00B963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§ 1</w:t>
      </w: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 xml:space="preserve">Przedmiot i termin </w:t>
      </w:r>
      <w:r w:rsidR="006779E1" w:rsidRPr="00162D68">
        <w:rPr>
          <w:rFonts w:ascii="Arial" w:hAnsi="Arial" w:cs="Arial"/>
          <w:b/>
          <w:bCs/>
          <w:sz w:val="20"/>
          <w:szCs w:val="20"/>
          <w:lang w:eastAsia="pl-PL"/>
        </w:rPr>
        <w:t>rękojm</w:t>
      </w: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i</w:t>
      </w:r>
    </w:p>
    <w:p w:rsidR="00630274" w:rsidRPr="00162D68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Niniejsz</w:t>
      </w:r>
      <w:r w:rsidR="006779E1" w:rsidRPr="00162D68">
        <w:rPr>
          <w:rFonts w:ascii="Arial" w:hAnsi="Arial" w:cs="Arial"/>
          <w:sz w:val="20"/>
          <w:szCs w:val="20"/>
          <w:lang w:eastAsia="pl-PL"/>
        </w:rPr>
        <w:t>y dokument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371D1" w:rsidRPr="00162D68">
        <w:rPr>
          <w:rFonts w:ascii="Arial" w:hAnsi="Arial" w:cs="Arial"/>
          <w:sz w:val="20"/>
          <w:szCs w:val="20"/>
          <w:lang w:eastAsia="pl-PL"/>
        </w:rPr>
        <w:t>obejmuje Roboty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wykonane na podstawie umowy nr </w:t>
      </w:r>
      <w:r w:rsidR="00AF18EC" w:rsidRPr="00162D68">
        <w:rPr>
          <w:rFonts w:ascii="Arial" w:hAnsi="Arial" w:cs="Arial"/>
          <w:b/>
          <w:sz w:val="18"/>
          <w:szCs w:val="18"/>
          <w:lang w:eastAsia="pl-PL"/>
        </w:rPr>
        <w:t>………….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z dnia </w:t>
      </w:r>
      <w:r w:rsidR="00AF18EC" w:rsidRPr="00162D68">
        <w:rPr>
          <w:rFonts w:ascii="Arial" w:hAnsi="Arial" w:cs="Arial"/>
          <w:b/>
          <w:sz w:val="18"/>
          <w:szCs w:val="18"/>
          <w:lang w:eastAsia="pl-PL"/>
        </w:rPr>
        <w:t>………………</w:t>
      </w:r>
    </w:p>
    <w:p w:rsidR="00630274" w:rsidRPr="00162D68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Gwarantem</w:t>
      </w:r>
      <w:r w:rsidR="0042159D" w:rsidRPr="00162D68">
        <w:rPr>
          <w:rFonts w:ascii="Arial" w:hAnsi="Arial" w:cs="Arial"/>
          <w:sz w:val="20"/>
          <w:szCs w:val="20"/>
          <w:lang w:eastAsia="pl-PL"/>
        </w:rPr>
        <w:t xml:space="preserve"> rękojmi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jest Wykonawca (lub każdy z członków konsorcjum na zasadzie solidarnej</w:t>
      </w:r>
    </w:p>
    <w:p w:rsidR="00630274" w:rsidRPr="00162D68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odpowiedzialności)</w:t>
      </w:r>
      <w:r w:rsidR="000B5747" w:rsidRPr="00162D68">
        <w:rPr>
          <w:rFonts w:ascii="Arial" w:hAnsi="Arial" w:cs="Arial"/>
          <w:sz w:val="20"/>
          <w:szCs w:val="20"/>
          <w:lang w:eastAsia="pl-PL"/>
        </w:rPr>
        <w:t>.</w:t>
      </w:r>
    </w:p>
    <w:p w:rsidR="00630274" w:rsidRPr="00162D68" w:rsidRDefault="00AF18EC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Gwarant rękojmi</w:t>
      </w:r>
      <w:r w:rsidR="0042159D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>odpowiada wobec Zamawiającego z tytułu niniejsze</w:t>
      </w:r>
      <w:r w:rsidR="006779E1" w:rsidRPr="00162D68">
        <w:rPr>
          <w:rFonts w:ascii="Arial" w:hAnsi="Arial" w:cs="Arial"/>
          <w:sz w:val="20"/>
          <w:szCs w:val="20"/>
          <w:lang w:eastAsia="pl-PL"/>
        </w:rPr>
        <w:t>go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6779E1" w:rsidRPr="00162D68">
        <w:rPr>
          <w:rFonts w:ascii="Arial" w:hAnsi="Arial" w:cs="Arial"/>
          <w:sz w:val="20"/>
          <w:szCs w:val="20"/>
          <w:lang w:eastAsia="pl-PL"/>
        </w:rPr>
        <w:t>dokumentu na wydłużony okres rękojmi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 xml:space="preserve"> za cały</w:t>
      </w:r>
      <w:r w:rsidR="006779E1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>przedmiot Umowy,</w:t>
      </w:r>
      <w:r w:rsidR="005C0A97" w:rsidRPr="00162D68">
        <w:rPr>
          <w:rFonts w:ascii="Arial" w:hAnsi="Arial" w:cs="Arial"/>
          <w:sz w:val="20"/>
          <w:szCs w:val="20"/>
        </w:rPr>
        <w:t xml:space="preserve"> (</w:t>
      </w:r>
      <w:r w:rsidR="000B5747" w:rsidRPr="00162D68">
        <w:rPr>
          <w:rFonts w:ascii="Arial" w:hAnsi="Arial" w:cs="Arial"/>
          <w:bCs/>
          <w:sz w:val="20"/>
          <w:szCs w:val="20"/>
          <w:lang w:eastAsia="pl-PL"/>
        </w:rPr>
        <w:t xml:space="preserve">z wyłączeniem oznakowania poziomego grubowarstwowego, dla którego okres gwarancji i rękojmi wynosi 36 miesięcy i cienkowarstwowego dla którego okres gwarancji i rękojmi wynosi 12 miesięcy od </w:t>
      </w:r>
      <w:r w:rsidR="000B5747" w:rsidRPr="00162D68">
        <w:rPr>
          <w:rFonts w:ascii="Arial" w:eastAsia="Times New Roman" w:hAnsi="Arial" w:cs="Arial"/>
          <w:sz w:val="20"/>
          <w:szCs w:val="20"/>
          <w:lang w:eastAsia="pl-PL"/>
        </w:rPr>
        <w:t>zakończenia czynności odbioru końcowego robót budowlanych, potwierdzonych protokołem końcowym</w:t>
      </w:r>
      <w:r w:rsidR="005C0A97" w:rsidRPr="00162D68">
        <w:rPr>
          <w:rFonts w:ascii="Arial" w:hAnsi="Arial" w:cs="Arial"/>
          <w:sz w:val="20"/>
          <w:szCs w:val="20"/>
          <w:lang w:eastAsia="pl-PL"/>
        </w:rPr>
        <w:t xml:space="preserve">) 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>w tym także za części realizowane przez podwykonawców oraz dalszych</w:t>
      </w:r>
      <w:r w:rsidR="0042159D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 xml:space="preserve">podwykonawców. Gwarant </w:t>
      </w:r>
      <w:r w:rsidR="00B7194F" w:rsidRPr="00162D68">
        <w:rPr>
          <w:rFonts w:ascii="Arial" w:hAnsi="Arial" w:cs="Arial"/>
          <w:sz w:val="20"/>
          <w:szCs w:val="20"/>
          <w:lang w:eastAsia="pl-PL"/>
        </w:rPr>
        <w:t xml:space="preserve">rękojmi 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 xml:space="preserve">jest odpowiedzialny wobec </w:t>
      </w:r>
      <w:r w:rsidR="00B96375" w:rsidRPr="00162D68">
        <w:rPr>
          <w:rFonts w:ascii="Arial" w:hAnsi="Arial" w:cs="Arial"/>
          <w:sz w:val="20"/>
          <w:szCs w:val="20"/>
          <w:lang w:eastAsia="pl-PL"/>
        </w:rPr>
        <w:t>Z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>amawiającego za realizację wszystkich</w:t>
      </w:r>
      <w:r w:rsidR="005C0A97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>zobowiązań, o których mowa w § 2 ust. 2.</w:t>
      </w:r>
    </w:p>
    <w:p w:rsidR="00B96375" w:rsidRPr="00162D68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Termin </w:t>
      </w:r>
      <w:r w:rsidR="005C0A97" w:rsidRPr="00162D68">
        <w:rPr>
          <w:rFonts w:ascii="Arial" w:hAnsi="Arial" w:cs="Arial"/>
          <w:sz w:val="20"/>
          <w:szCs w:val="20"/>
          <w:lang w:eastAsia="pl-PL"/>
        </w:rPr>
        <w:t xml:space="preserve">rękojmi 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rozpoczyna się od daty podpisania protokołu </w:t>
      </w:r>
      <w:r w:rsidR="003371D1" w:rsidRPr="00162D68">
        <w:rPr>
          <w:rFonts w:ascii="Arial" w:hAnsi="Arial" w:cs="Arial"/>
          <w:sz w:val="20"/>
          <w:szCs w:val="20"/>
          <w:lang w:eastAsia="pl-PL"/>
        </w:rPr>
        <w:t>końcowego odbioru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robót</w:t>
      </w:r>
      <w:r w:rsidR="00897FD3" w:rsidRPr="00162D68">
        <w:rPr>
          <w:rFonts w:ascii="Arial" w:hAnsi="Arial" w:cs="Arial"/>
          <w:sz w:val="20"/>
          <w:szCs w:val="20"/>
          <w:lang w:eastAsia="pl-PL"/>
        </w:rPr>
        <w:t xml:space="preserve"> dn</w:t>
      </w:r>
      <w:r w:rsidR="00B7194F" w:rsidRPr="00162D68">
        <w:rPr>
          <w:rFonts w:ascii="Arial" w:hAnsi="Arial" w:cs="Arial"/>
          <w:sz w:val="20"/>
          <w:szCs w:val="20"/>
          <w:lang w:eastAsia="pl-PL"/>
        </w:rPr>
        <w:t xml:space="preserve">. </w:t>
      </w:r>
      <w:r w:rsidR="00AF18EC" w:rsidRPr="00162D68">
        <w:rPr>
          <w:rFonts w:ascii="Arial" w:hAnsi="Arial" w:cs="Arial"/>
          <w:b/>
          <w:sz w:val="18"/>
          <w:szCs w:val="18"/>
          <w:lang w:eastAsia="pl-PL"/>
        </w:rPr>
        <w:t>…………</w:t>
      </w:r>
      <w:r w:rsidR="00B7194F" w:rsidRPr="00162D68">
        <w:rPr>
          <w:rFonts w:ascii="Arial" w:hAnsi="Arial" w:cs="Arial"/>
          <w:b/>
          <w:sz w:val="18"/>
          <w:szCs w:val="18"/>
          <w:lang w:eastAsia="pl-PL"/>
        </w:rPr>
        <w:t>.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i trwa </w:t>
      </w:r>
      <w:r w:rsidR="00AF18EC" w:rsidRPr="00162D68">
        <w:rPr>
          <w:rFonts w:ascii="Arial" w:hAnsi="Arial" w:cs="Arial"/>
          <w:b/>
          <w:sz w:val="20"/>
          <w:szCs w:val="20"/>
          <w:lang w:eastAsia="pl-PL"/>
        </w:rPr>
        <w:t>……….</w:t>
      </w:r>
      <w:r w:rsidR="00B96375" w:rsidRPr="00162D68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="000C53A0" w:rsidRPr="00162D68">
        <w:rPr>
          <w:rFonts w:ascii="Arial" w:hAnsi="Arial" w:cs="Arial"/>
          <w:b/>
          <w:sz w:val="20"/>
          <w:szCs w:val="20"/>
          <w:lang w:eastAsia="pl-PL"/>
        </w:rPr>
        <w:t>miesięcy</w:t>
      </w:r>
      <w:r w:rsidRPr="00162D68">
        <w:rPr>
          <w:rFonts w:ascii="Arial" w:hAnsi="Arial" w:cs="Arial"/>
          <w:sz w:val="20"/>
          <w:szCs w:val="20"/>
          <w:lang w:eastAsia="pl-PL"/>
        </w:rPr>
        <w:t>, zgodnie z oświadczeniem wykonawcy złożonym w ofercie</w:t>
      </w:r>
      <w:r w:rsidR="00B96375" w:rsidRPr="00162D68">
        <w:rPr>
          <w:rFonts w:ascii="Arial" w:hAnsi="Arial" w:cs="Arial"/>
          <w:sz w:val="20"/>
          <w:szCs w:val="20"/>
          <w:lang w:eastAsia="pl-PL"/>
        </w:rPr>
        <w:t>.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</w:p>
    <w:p w:rsidR="00630274" w:rsidRPr="00162D68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Ilekroć w niniejsz</w:t>
      </w:r>
      <w:r w:rsidR="005C0A97" w:rsidRPr="00162D68">
        <w:rPr>
          <w:rFonts w:ascii="Arial" w:hAnsi="Arial" w:cs="Arial"/>
          <w:sz w:val="20"/>
          <w:szCs w:val="20"/>
          <w:lang w:eastAsia="pl-PL"/>
        </w:rPr>
        <w:t>ym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5955A8" w:rsidRPr="00162D68">
        <w:rPr>
          <w:rFonts w:ascii="Arial" w:hAnsi="Arial" w:cs="Arial"/>
          <w:sz w:val="20"/>
          <w:szCs w:val="20"/>
          <w:lang w:eastAsia="pl-PL"/>
        </w:rPr>
        <w:t>Dokumencie wydłużenia okresu rękojmi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jest mowa o wadzie należy przez to rozumieć wadę</w:t>
      </w:r>
      <w:r w:rsidR="005955A8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fizyczną, o której mowa w art. 556 k.c.</w:t>
      </w:r>
    </w:p>
    <w:p w:rsidR="00F50228" w:rsidRPr="00162D68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§ 2</w:t>
      </w: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Obowiązki i uprawnienia stron</w:t>
      </w:r>
    </w:p>
    <w:p w:rsidR="00630274" w:rsidRPr="00162D68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 przypadku wystąpienia jakiejkolwiek wady</w:t>
      </w:r>
      <w:r w:rsidR="00B612E1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D82C0B" w:rsidRPr="00162D68">
        <w:rPr>
          <w:rFonts w:ascii="Arial" w:hAnsi="Arial" w:cs="Arial"/>
          <w:sz w:val="20"/>
          <w:szCs w:val="20"/>
          <w:lang w:eastAsia="pl-PL"/>
        </w:rPr>
        <w:t>(usterki)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w przedmiocie Umowy Zamawiający jest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uprawniony do:</w:t>
      </w:r>
    </w:p>
    <w:p w:rsidR="00630274" w:rsidRPr="00162D68" w:rsidRDefault="00630274" w:rsidP="00C8123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żądania usunięcia wady przedmiotu Umowy, a w przypadku, gdy dana rzecz wchodząca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w zakres przedmiotu Umowy była już dwukrotnie naprawiana do żądania wymiany tej rzeczy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na nową, wolną od wad;</w:t>
      </w:r>
    </w:p>
    <w:p w:rsidR="00630274" w:rsidRPr="00162D68" w:rsidRDefault="00630274" w:rsidP="00C8123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wskazania trybu usunięcia wady/wymiany rzeczy na wolną od wad;</w:t>
      </w:r>
    </w:p>
    <w:p w:rsidR="000F69DE" w:rsidRPr="00162D68" w:rsidRDefault="00630274" w:rsidP="00C8123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żądania od Gwaranta odszkodowania (obejmującego zarówno poniesione straty jak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i utracone korzyści), jakiej doznał Zamawiający lub osoby trzecie na skutek wystąpienia wad;</w:t>
      </w:r>
    </w:p>
    <w:p w:rsidR="00630274" w:rsidRPr="00162D68" w:rsidRDefault="00630274" w:rsidP="00C8123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 żądania od Gwaranta kary umownej za nieterminowe usunięcie wad/wymianę rzeczy na</w:t>
      </w:r>
    </w:p>
    <w:p w:rsidR="00630274" w:rsidRPr="00162D68" w:rsidRDefault="00630274" w:rsidP="00C8123D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wolna od wad w wysokości 0,</w:t>
      </w:r>
      <w:r w:rsidR="00C9669B">
        <w:rPr>
          <w:rFonts w:ascii="Arial" w:hAnsi="Arial" w:cs="Arial"/>
          <w:sz w:val="20"/>
          <w:szCs w:val="20"/>
          <w:lang w:eastAsia="pl-PL"/>
        </w:rPr>
        <w:t>1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% ceny ofertowej brutto (włącznie z VAT) określonej</w:t>
      </w:r>
    </w:p>
    <w:p w:rsidR="00630274" w:rsidRPr="00162D68" w:rsidRDefault="00630274" w:rsidP="00C8123D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w umowie nr </w:t>
      </w:r>
      <w:r w:rsidR="00AF18EC" w:rsidRPr="00162D68">
        <w:rPr>
          <w:rFonts w:ascii="Arial" w:hAnsi="Arial" w:cs="Arial"/>
          <w:b/>
          <w:sz w:val="18"/>
          <w:szCs w:val="18"/>
          <w:lang w:eastAsia="pl-PL"/>
        </w:rPr>
        <w:t>…………</w:t>
      </w:r>
      <w:r w:rsidR="001F1348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z dnia </w:t>
      </w:r>
      <w:r w:rsidR="00AF18EC" w:rsidRPr="00162D68">
        <w:rPr>
          <w:rFonts w:ascii="Arial" w:hAnsi="Arial" w:cs="Arial"/>
          <w:b/>
          <w:sz w:val="18"/>
          <w:szCs w:val="18"/>
          <w:lang w:eastAsia="pl-PL"/>
        </w:rPr>
        <w:t>…………….</w:t>
      </w:r>
      <w:r w:rsidR="001F1348" w:rsidRPr="00162D68">
        <w:rPr>
          <w:rFonts w:ascii="Arial" w:hAnsi="Arial" w:cs="Arial"/>
          <w:b/>
          <w:sz w:val="18"/>
          <w:szCs w:val="18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za każdy dzień </w:t>
      </w:r>
      <w:r w:rsidR="00AF18EC" w:rsidRPr="00162D68">
        <w:rPr>
          <w:rFonts w:ascii="Arial" w:hAnsi="Arial" w:cs="Arial"/>
          <w:sz w:val="20"/>
          <w:szCs w:val="20"/>
          <w:lang w:eastAsia="pl-PL"/>
        </w:rPr>
        <w:t>zwłoki</w:t>
      </w:r>
      <w:r w:rsidRPr="00162D68">
        <w:rPr>
          <w:rFonts w:ascii="Arial" w:hAnsi="Arial" w:cs="Arial"/>
          <w:sz w:val="20"/>
          <w:szCs w:val="20"/>
          <w:lang w:eastAsia="pl-PL"/>
        </w:rPr>
        <w:t>.</w:t>
      </w:r>
    </w:p>
    <w:p w:rsidR="00630274" w:rsidRPr="00162D68" w:rsidRDefault="00630274" w:rsidP="00C8123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żądania od Gwaranta odszkodowania za nieterminowe usunięcia wad/wymianę rzeczy na</w:t>
      </w:r>
    </w:p>
    <w:p w:rsidR="00630274" w:rsidRPr="00162D68" w:rsidRDefault="00630274" w:rsidP="00C8123D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wolne od wad w wysokości przewyższającej kwotę kary umownej, o której mowa w lit. d).</w:t>
      </w:r>
    </w:p>
    <w:p w:rsidR="00630274" w:rsidRPr="00162D68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 przypadku wystąpienia jakiejkolwiek wady w przedmiocie Umowy Gwarant jest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zobowiązany, zależnie od żądania Zamawiającego (przy czym żądania te w zależności od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przypadku mogą wystąpić łącznie lub samodzielnie</w:t>
      </w:r>
      <w:r w:rsidR="00612F16" w:rsidRPr="00162D68">
        <w:rPr>
          <w:rFonts w:ascii="Arial" w:hAnsi="Arial" w:cs="Arial"/>
          <w:sz w:val="20"/>
          <w:szCs w:val="20"/>
          <w:lang w:eastAsia="pl-PL"/>
        </w:rPr>
        <w:t>)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do:</w:t>
      </w:r>
    </w:p>
    <w:p w:rsidR="00630274" w:rsidRPr="00162D68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terminowego spełnienia żądania Zamawiającego dotyczącego usunięcia wady, przy czym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usunięcie wady może nastąpić również poprzez wymianę rzeczy wchodzącej w zakres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przedmiotu Umowy na wolną od wad;</w:t>
      </w:r>
    </w:p>
    <w:p w:rsidR="00630274" w:rsidRPr="00162D68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terminowego spełnienia żądania Zamawiającego dotyczącego wymiany rzeczy na wolną od wad;</w:t>
      </w:r>
    </w:p>
    <w:p w:rsidR="00630274" w:rsidRPr="00162D68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zapłaty odszkodowania, o którym mowa w ust.1 lit c);</w:t>
      </w:r>
    </w:p>
    <w:p w:rsidR="00630274" w:rsidRPr="00162D68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zapłaty kary umownej, o której mowa w ust.1 lit. d);</w:t>
      </w:r>
    </w:p>
    <w:p w:rsidR="00630274" w:rsidRPr="00162D68" w:rsidRDefault="00612B05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zapłaty odszkodowania, o którym mowa w ust. 1 lit. e).</w:t>
      </w:r>
    </w:p>
    <w:p w:rsidR="00612B05" w:rsidRPr="00162D68" w:rsidRDefault="00612B05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630274" w:rsidRPr="00162D68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Ilekroć w dalszych postanowieniach jest mowa o </w:t>
      </w:r>
      <w:r w:rsidRPr="00162D68">
        <w:rPr>
          <w:rFonts w:ascii="Arial" w:hAnsi="Arial" w:cs="Arial"/>
          <w:i/>
          <w:iCs/>
          <w:sz w:val="20"/>
          <w:szCs w:val="20"/>
          <w:lang w:eastAsia="pl-PL"/>
        </w:rPr>
        <w:t xml:space="preserve">„usunięciu wady” </w:t>
      </w:r>
      <w:r w:rsidRPr="00162D68">
        <w:rPr>
          <w:rFonts w:ascii="Arial" w:hAnsi="Arial" w:cs="Arial"/>
          <w:sz w:val="20"/>
          <w:szCs w:val="20"/>
          <w:lang w:eastAsia="pl-PL"/>
        </w:rPr>
        <w:t>należy przez to rozumieć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również wymianę rzeczy wchodzących w zakres przedmiotu Umowy na wolną od wad.</w:t>
      </w:r>
    </w:p>
    <w:p w:rsidR="00612B05" w:rsidRPr="00162D68" w:rsidRDefault="00612B05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F50228" w:rsidRPr="00162D68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§ 3</w:t>
      </w: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 xml:space="preserve">Przeglądy </w:t>
      </w:r>
      <w:r w:rsidR="006779E1" w:rsidRPr="00162D68">
        <w:rPr>
          <w:rFonts w:ascii="Arial" w:hAnsi="Arial" w:cs="Arial"/>
          <w:b/>
          <w:bCs/>
          <w:sz w:val="20"/>
          <w:szCs w:val="20"/>
          <w:lang w:eastAsia="pl-PL"/>
        </w:rPr>
        <w:t>w okresie trwania rękojmi</w:t>
      </w:r>
    </w:p>
    <w:p w:rsidR="00630274" w:rsidRPr="00162D68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Komisyjny przegląd </w:t>
      </w:r>
      <w:r w:rsidR="006779E1" w:rsidRPr="00162D68">
        <w:rPr>
          <w:rFonts w:ascii="Arial" w:hAnsi="Arial" w:cs="Arial"/>
          <w:sz w:val="20"/>
          <w:szCs w:val="20"/>
          <w:lang w:eastAsia="pl-PL"/>
        </w:rPr>
        <w:t>w okresie trwania rękojmi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powinien odbyć się </w:t>
      </w:r>
      <w:r w:rsidR="00DE4B2E" w:rsidRPr="00162D68">
        <w:rPr>
          <w:rFonts w:ascii="Arial" w:hAnsi="Arial" w:cs="Arial"/>
          <w:sz w:val="20"/>
          <w:szCs w:val="20"/>
          <w:lang w:eastAsia="pl-PL"/>
        </w:rPr>
        <w:t xml:space="preserve">przed upływem okresu </w:t>
      </w:r>
      <w:r w:rsidR="006779E1" w:rsidRPr="00162D68">
        <w:rPr>
          <w:rFonts w:ascii="Arial" w:hAnsi="Arial" w:cs="Arial"/>
          <w:sz w:val="20"/>
          <w:szCs w:val="20"/>
          <w:lang w:eastAsia="pl-PL"/>
        </w:rPr>
        <w:t>rękojmi</w:t>
      </w:r>
      <w:r w:rsidR="00DE4B2E" w:rsidRPr="00162D68">
        <w:rPr>
          <w:rFonts w:ascii="Arial" w:hAnsi="Arial" w:cs="Arial"/>
          <w:sz w:val="20"/>
          <w:szCs w:val="20"/>
          <w:lang w:eastAsia="pl-PL"/>
        </w:rPr>
        <w:t xml:space="preserve">, </w:t>
      </w:r>
      <w:r w:rsidRPr="00162D68">
        <w:rPr>
          <w:rFonts w:ascii="Arial" w:hAnsi="Arial" w:cs="Arial"/>
          <w:sz w:val="20"/>
          <w:szCs w:val="20"/>
          <w:lang w:eastAsia="pl-PL"/>
        </w:rPr>
        <w:t>co najmniej raz</w:t>
      </w:r>
      <w:r w:rsidR="00DE4B2E" w:rsidRPr="00162D68">
        <w:rPr>
          <w:rFonts w:ascii="Arial" w:hAnsi="Arial" w:cs="Arial"/>
          <w:sz w:val="20"/>
          <w:szCs w:val="20"/>
          <w:lang w:eastAsia="pl-PL"/>
        </w:rPr>
        <w:t>.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</w:p>
    <w:p w:rsidR="00630274" w:rsidRPr="00162D68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Zamawiający nie ponosi żadnych dodatkowych kosztów z tytułu przeglądów w okresie obowiązywania </w:t>
      </w:r>
      <w:r w:rsidR="006779E1" w:rsidRPr="00162D68">
        <w:rPr>
          <w:rFonts w:ascii="Arial" w:hAnsi="Arial" w:cs="Arial"/>
          <w:sz w:val="20"/>
          <w:szCs w:val="20"/>
          <w:lang w:eastAsia="pl-PL"/>
        </w:rPr>
        <w:t>rękojm</w:t>
      </w:r>
      <w:r w:rsidRPr="00162D68">
        <w:rPr>
          <w:rFonts w:ascii="Arial" w:hAnsi="Arial" w:cs="Arial"/>
          <w:sz w:val="20"/>
          <w:szCs w:val="20"/>
          <w:lang w:eastAsia="pl-PL"/>
        </w:rPr>
        <w:t>i.</w:t>
      </w:r>
    </w:p>
    <w:p w:rsidR="00630274" w:rsidRPr="00162D68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Datę, godzinę i miejsce dokonania przeglądu </w:t>
      </w:r>
      <w:r w:rsidR="006779E1" w:rsidRPr="00162D68">
        <w:rPr>
          <w:rFonts w:ascii="Arial" w:hAnsi="Arial" w:cs="Arial"/>
          <w:sz w:val="20"/>
          <w:szCs w:val="20"/>
          <w:lang w:eastAsia="pl-PL"/>
        </w:rPr>
        <w:t xml:space="preserve">w okresie trwania rękojmi </w:t>
      </w:r>
      <w:r w:rsidRPr="00162D68">
        <w:rPr>
          <w:rFonts w:ascii="Arial" w:hAnsi="Arial" w:cs="Arial"/>
          <w:sz w:val="20"/>
          <w:szCs w:val="20"/>
          <w:lang w:eastAsia="pl-PL"/>
        </w:rPr>
        <w:t>wyznacza Zamawiający,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zawiadamiając o nim Gwaranta na piśmie, z co najmniej </w:t>
      </w:r>
      <w:r w:rsidR="00DE4B2E" w:rsidRPr="00162D68">
        <w:rPr>
          <w:rFonts w:ascii="Arial" w:hAnsi="Arial" w:cs="Arial"/>
          <w:sz w:val="20"/>
          <w:szCs w:val="20"/>
          <w:lang w:eastAsia="pl-PL"/>
        </w:rPr>
        <w:t>7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dniowym wyprzedzeniem.</w:t>
      </w:r>
    </w:p>
    <w:p w:rsidR="00630274" w:rsidRPr="00162D68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 skład komisji przeglądowej będą wchodziły, co najmniej 2 osoby wyznaczone przez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Zamawiającego oraz co najmniej </w:t>
      </w:r>
      <w:r w:rsidR="000657C7" w:rsidRPr="00162D68">
        <w:rPr>
          <w:rFonts w:ascii="Arial" w:hAnsi="Arial" w:cs="Arial"/>
          <w:sz w:val="20"/>
          <w:szCs w:val="20"/>
          <w:lang w:eastAsia="pl-PL"/>
        </w:rPr>
        <w:t>1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osob</w:t>
      </w:r>
      <w:r w:rsidR="000657C7" w:rsidRPr="00162D68">
        <w:rPr>
          <w:rFonts w:ascii="Arial" w:hAnsi="Arial" w:cs="Arial"/>
          <w:sz w:val="20"/>
          <w:szCs w:val="20"/>
          <w:lang w:eastAsia="pl-PL"/>
        </w:rPr>
        <w:t>ę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wyznaczon</w:t>
      </w:r>
      <w:r w:rsidR="000657C7" w:rsidRPr="00162D68">
        <w:rPr>
          <w:rFonts w:ascii="Arial" w:hAnsi="Arial" w:cs="Arial"/>
          <w:sz w:val="20"/>
          <w:szCs w:val="20"/>
          <w:lang w:eastAsia="pl-PL"/>
        </w:rPr>
        <w:t>ą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przez Gwaranta.</w:t>
      </w:r>
    </w:p>
    <w:p w:rsidR="00630274" w:rsidRPr="00162D68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Jeżeli Gwarant został prawidłowo zawiadomiony o terminie i miejscu dokonania przeglądu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gwarancyjnego, niestawienie się jego przedstawicieli nie </w:t>
      </w:r>
      <w:r w:rsidR="00DE4B2E" w:rsidRPr="00162D68">
        <w:rPr>
          <w:rFonts w:ascii="Arial" w:hAnsi="Arial" w:cs="Arial"/>
          <w:sz w:val="20"/>
          <w:szCs w:val="20"/>
          <w:lang w:eastAsia="pl-PL"/>
        </w:rPr>
        <w:t>wpłynie na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ważnoś</w:t>
      </w:r>
      <w:r w:rsidR="00DE4B2E" w:rsidRPr="00162D68">
        <w:rPr>
          <w:rFonts w:ascii="Arial" w:hAnsi="Arial" w:cs="Arial"/>
          <w:sz w:val="20"/>
          <w:szCs w:val="20"/>
          <w:lang w:eastAsia="pl-PL"/>
        </w:rPr>
        <w:t>ć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i skutecznoś</w:t>
      </w:r>
      <w:r w:rsidR="00DE4B2E" w:rsidRPr="00162D68">
        <w:rPr>
          <w:rFonts w:ascii="Arial" w:hAnsi="Arial" w:cs="Arial"/>
          <w:sz w:val="20"/>
          <w:szCs w:val="20"/>
          <w:lang w:eastAsia="pl-PL"/>
        </w:rPr>
        <w:t>ć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ustaleń dokonanych przez komisję przeglądową.</w:t>
      </w:r>
    </w:p>
    <w:p w:rsidR="00630274" w:rsidRPr="00162D68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Z każdego przeglądu gwarancyjnego sporządza się szczegółowy Protokół Przeglądu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Gwarancyjnego, w co najmniej dwóch egzemplarzach, po jednym dla Zamawiającego i dla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Gwaranta. W przypadku nieobecności przedstawicieli Gwaranta, Zamawiający niezwłocznie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przesyła Gwarantowi jeden egzemplarz Protokołu Przeglądu.</w:t>
      </w:r>
    </w:p>
    <w:p w:rsidR="003371D1" w:rsidRPr="00162D68" w:rsidRDefault="003371D1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F50228" w:rsidRPr="00162D68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§ 4</w:t>
      </w: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Wezwanie do usunięcia wad</w:t>
      </w:r>
    </w:p>
    <w:p w:rsidR="00630274" w:rsidRPr="00162D68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W przypadku ujawnienia wady w czasie innym niż podczas przeglądu 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>w okresie trwania rękojmi</w:t>
      </w:r>
      <w:r w:rsidRPr="00162D68">
        <w:rPr>
          <w:rFonts w:ascii="Arial" w:hAnsi="Arial" w:cs="Arial"/>
          <w:sz w:val="20"/>
          <w:szCs w:val="20"/>
          <w:lang w:eastAsia="pl-PL"/>
        </w:rPr>
        <w:t>, Zamawiający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niezwłocznie, lecz nie później niż w ciągu 90 dni od ujawnienia wady, zawiadomi na piśmie o niej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Gwaranta, równocześnie wzywając go do usunięcia ujawnionej wady w odpowiednim trybie;</w:t>
      </w:r>
    </w:p>
    <w:p w:rsidR="00630274" w:rsidRPr="00162D68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Zwykłym, o którym mowa w § 5 ust. 1, lub</w:t>
      </w:r>
    </w:p>
    <w:p w:rsidR="00630274" w:rsidRPr="00162D68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Awaryjnym, o którym mowa w § 5 ust. 3.</w:t>
      </w:r>
    </w:p>
    <w:p w:rsidR="00F50228" w:rsidRPr="00162D68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§ 5</w:t>
      </w: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Tryby usuwania wad</w:t>
      </w:r>
    </w:p>
    <w:p w:rsidR="00630274" w:rsidRPr="00162D68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Gwarant obowiązany jest przystąpić do usuwania ujawnionej wady w ciągu </w:t>
      </w:r>
      <w:r w:rsidR="000657C7" w:rsidRPr="00162D68">
        <w:rPr>
          <w:rFonts w:ascii="Arial" w:hAnsi="Arial" w:cs="Arial"/>
          <w:sz w:val="20"/>
          <w:szCs w:val="20"/>
          <w:lang w:eastAsia="pl-PL"/>
        </w:rPr>
        <w:t>7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dni od daty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otrzymania wezwania, o którym mowa w § 4 lub daty sporządzenia Protokołu Przeglądu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Gwarancyjnego. Termin usuwania wad nie może być dłuższy niż 30 dni od daty przystąpienia do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usuwania awarii (tryb zwykły).</w:t>
      </w:r>
    </w:p>
    <w:p w:rsidR="00630274" w:rsidRPr="00162D68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Usunięcie wad uważa się za skuteczne z chwilą odbioru przez Zamawiającego prac związanych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z usuwania wad.</w:t>
      </w:r>
    </w:p>
    <w:p w:rsidR="000F69DE" w:rsidRPr="00162D68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 przypadku, kiedy ujawniona wada ogranicza lub uniemożliwia działanie części lub całości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przedmiotu Umowy, a także, gdy ujawniona wada może skutkować zagrożeniem dla życia lub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zdrowia ludzi, zanieczyszczeniem środowiska, wystąpieniem niepowetowanej szkody dla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Zamawiającego lub osób trzecich, jak również w innych przypadkach niecierpiących zwłoki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awaria zostanie usunięta przez Wykonawcę w ciągu 48 godzin. Wykonawca zostanie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powiadomiony o takiej awarii w ciągu 12 godzin od jej wystąpienia (tryb awaryjny).</w:t>
      </w:r>
    </w:p>
    <w:p w:rsidR="00630274" w:rsidRPr="00162D68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Strony mogą ustanowić osobne porozumienie o usuwaniu wad w trybie awaryjnym przez służby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Użytkownika na koszt Wykonawcy.</w:t>
      </w:r>
    </w:p>
    <w:p w:rsidR="00F50228" w:rsidRPr="00162D68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§ 6</w:t>
      </w: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Komunikacja</w:t>
      </w:r>
    </w:p>
    <w:p w:rsidR="000F69DE" w:rsidRPr="00162D68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Wszelka komunikacja pomiędzy stronami wymaga zachowania formy pisemnej.</w:t>
      </w:r>
    </w:p>
    <w:p w:rsidR="000F69DE" w:rsidRPr="00162D68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Komunikacja za pomocą</w:t>
      </w:r>
      <w:r w:rsidR="00B91AAD">
        <w:rPr>
          <w:rFonts w:ascii="Arial" w:hAnsi="Arial" w:cs="Arial"/>
          <w:sz w:val="20"/>
          <w:szCs w:val="20"/>
          <w:lang w:eastAsia="pl-PL"/>
        </w:rPr>
        <w:t xml:space="preserve"> </w:t>
      </w:r>
      <w:r w:rsidR="004311CB" w:rsidRPr="00162D68">
        <w:rPr>
          <w:rFonts w:ascii="Arial" w:hAnsi="Arial" w:cs="Arial"/>
          <w:sz w:val="20"/>
          <w:szCs w:val="20"/>
          <w:lang w:eastAsia="pl-PL"/>
        </w:rPr>
        <w:t xml:space="preserve">e-maila </w:t>
      </w:r>
      <w:r w:rsidRPr="00162D68">
        <w:rPr>
          <w:rFonts w:ascii="Arial" w:hAnsi="Arial" w:cs="Arial"/>
          <w:sz w:val="20"/>
          <w:szCs w:val="20"/>
          <w:lang w:eastAsia="pl-PL"/>
        </w:rPr>
        <w:t>będzie uważana za prowadzoną w formie pisemnej, o ile treść</w:t>
      </w:r>
      <w:r w:rsidR="004311CB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zostanie niezwłocznie potwierdzona na piśmie, tj. poprzez nadanie w dniu wysłania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4311CB" w:rsidRPr="00162D68">
        <w:rPr>
          <w:rFonts w:ascii="Arial" w:hAnsi="Arial" w:cs="Arial"/>
          <w:sz w:val="20"/>
          <w:szCs w:val="20"/>
          <w:lang w:eastAsia="pl-PL"/>
        </w:rPr>
        <w:t>e-</w:t>
      </w:r>
      <w:r w:rsidR="003371D1" w:rsidRPr="00162D68">
        <w:rPr>
          <w:rFonts w:ascii="Arial" w:hAnsi="Arial" w:cs="Arial"/>
          <w:sz w:val="20"/>
          <w:szCs w:val="20"/>
          <w:lang w:eastAsia="pl-PL"/>
        </w:rPr>
        <w:t>maila, listu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potwierdzającego treść e-mail. Data otrzymania tak potwierdzonego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4311CB" w:rsidRPr="00162D68">
        <w:rPr>
          <w:rFonts w:ascii="Arial" w:hAnsi="Arial" w:cs="Arial"/>
          <w:sz w:val="20"/>
          <w:szCs w:val="20"/>
          <w:lang w:eastAsia="pl-PL"/>
        </w:rPr>
        <w:t>e-</w:t>
      </w:r>
      <w:r w:rsidR="003371D1" w:rsidRPr="00162D68">
        <w:rPr>
          <w:rFonts w:ascii="Arial" w:hAnsi="Arial" w:cs="Arial"/>
          <w:sz w:val="20"/>
          <w:szCs w:val="20"/>
          <w:lang w:eastAsia="pl-PL"/>
        </w:rPr>
        <w:t>maila, będzie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uważana za datę otrzymania pisma.</w:t>
      </w:r>
    </w:p>
    <w:p w:rsidR="000F69DE" w:rsidRPr="00162D68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Wszelkie pisma skierowane do Gwaranta należy wysyłać na adres: </w:t>
      </w:r>
      <w:r w:rsidR="00AF18EC" w:rsidRPr="00162D68">
        <w:rPr>
          <w:rFonts w:ascii="Arial" w:hAnsi="Arial" w:cs="Arial"/>
          <w:b/>
          <w:sz w:val="18"/>
          <w:szCs w:val="18"/>
        </w:rPr>
        <w:t>………………………………….</w:t>
      </w:r>
    </w:p>
    <w:p w:rsidR="000F69DE" w:rsidRPr="00162D68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Wszelkie pisma skierowane do Zamawiającego należy wysyłać na adres: </w:t>
      </w:r>
      <w:r w:rsidR="004311CB" w:rsidRPr="00162D68">
        <w:rPr>
          <w:rFonts w:ascii="Arial" w:hAnsi="Arial" w:cs="Arial"/>
          <w:sz w:val="20"/>
          <w:szCs w:val="20"/>
          <w:lang w:eastAsia="pl-PL"/>
        </w:rPr>
        <w:t>Zarząd Dróg Powiatowych w Miechowie, ul. Warszawska 11, 32-200 Miechów.</w:t>
      </w:r>
    </w:p>
    <w:p w:rsidR="000F69DE" w:rsidRPr="00162D68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O zmianach w danych teleadresowych, o których mowa w ust. 3 i 4 strony obowiązane są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informować się niezwłocznie, nie później niż 7 dni od chwili zaistnienia zmian, pod rygorem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uznania wysłania korespondencji pod ostatnio znany adres za skutecznie doręczony.</w:t>
      </w:r>
    </w:p>
    <w:p w:rsidR="00630274" w:rsidRPr="00162D68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lastRenderedPageBreak/>
        <w:t>Gwarant jest obowiązany w terminie 7 dni od daty złożenia wniosku o upadłość lub likwidację</w:t>
      </w:r>
      <w:r w:rsidR="000F69DE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powiadomić na piśmie o tym fakcie Zamawiającego.</w:t>
      </w:r>
    </w:p>
    <w:p w:rsidR="00630274" w:rsidRPr="00162D68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3D6873" w:rsidRPr="00162D68" w:rsidRDefault="003D6873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§ 7</w:t>
      </w: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Postanowienia końcowe</w:t>
      </w:r>
    </w:p>
    <w:p w:rsidR="00630274" w:rsidRPr="00162D68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W sprawach nieuregulowanych zastosowanie mają odpowiednie przepisy prawa polskiego,</w:t>
      </w:r>
      <w:r w:rsidR="000C53A0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w szczególności kodeksu cywilnego.</w:t>
      </w:r>
    </w:p>
    <w:p w:rsidR="00630274" w:rsidRPr="00162D68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Integralną częścią niniejsze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>go Dokumentu na wydłużony okres rękojmi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jest umowa nr </w:t>
      </w:r>
      <w:r w:rsidR="00AF18EC" w:rsidRPr="00162D68">
        <w:rPr>
          <w:rFonts w:ascii="Arial" w:hAnsi="Arial" w:cs="Arial"/>
          <w:sz w:val="20"/>
          <w:szCs w:val="20"/>
          <w:lang w:eastAsia="pl-PL"/>
        </w:rPr>
        <w:t>……….</w:t>
      </w:r>
      <w:r w:rsidR="001F1348" w:rsidRPr="00162D68">
        <w:rPr>
          <w:rFonts w:ascii="Arial" w:hAnsi="Arial" w:cs="Arial"/>
          <w:sz w:val="20"/>
          <w:szCs w:val="20"/>
          <w:lang w:eastAsia="pl-PL"/>
        </w:rPr>
        <w:t xml:space="preserve"> z dnia </w:t>
      </w:r>
      <w:r w:rsidR="00AF18EC" w:rsidRPr="00162D68">
        <w:rPr>
          <w:rFonts w:ascii="Arial" w:hAnsi="Arial" w:cs="Arial"/>
          <w:b/>
          <w:sz w:val="18"/>
          <w:szCs w:val="18"/>
          <w:lang w:eastAsia="pl-PL"/>
        </w:rPr>
        <w:t>………………</w:t>
      </w:r>
      <w:r w:rsidR="001F1348" w:rsidRPr="00162D68">
        <w:rPr>
          <w:rFonts w:ascii="Arial" w:hAnsi="Arial" w:cs="Arial"/>
          <w:sz w:val="20"/>
          <w:szCs w:val="20"/>
          <w:lang w:eastAsia="pl-PL"/>
        </w:rPr>
        <w:t>.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oraz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inne dokumenty będące integralną częścią Umowy, w zakresie, w jakim określają one przedmiot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Umowy oraz cenę ofertową (łącznie z podatkiem od towarów i usług).</w:t>
      </w:r>
    </w:p>
    <w:p w:rsidR="00630274" w:rsidRPr="00162D68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Wszelkie zmiany niniejszej 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Dokumentu na wydłużony okres rękojmi </w:t>
      </w:r>
      <w:r w:rsidRPr="00162D68">
        <w:rPr>
          <w:rFonts w:ascii="Arial" w:hAnsi="Arial" w:cs="Arial"/>
          <w:sz w:val="20"/>
          <w:szCs w:val="20"/>
          <w:lang w:eastAsia="pl-PL"/>
        </w:rPr>
        <w:t>wymagają formy pisemnej pod rygorem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nieważności.</w:t>
      </w:r>
    </w:p>
    <w:p w:rsidR="00630274" w:rsidRPr="00162D68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Niniejsz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y 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Dokument na wydłużony okres rękojmi </w:t>
      </w:r>
      <w:r w:rsidRPr="00162D68">
        <w:rPr>
          <w:rFonts w:ascii="Arial" w:hAnsi="Arial" w:cs="Arial"/>
          <w:sz w:val="20"/>
          <w:szCs w:val="20"/>
          <w:lang w:eastAsia="pl-PL"/>
        </w:rPr>
        <w:t>sporządzono w dwóch egzemplarzach na prawach oryginału, po</w:t>
      </w:r>
      <w:r w:rsidR="00343867" w:rsidRPr="00162D6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62D68">
        <w:rPr>
          <w:rFonts w:ascii="Arial" w:hAnsi="Arial" w:cs="Arial"/>
          <w:sz w:val="20"/>
          <w:szCs w:val="20"/>
          <w:lang w:eastAsia="pl-PL"/>
        </w:rPr>
        <w:t>jednym dla każdej ze stron.</w:t>
      </w:r>
    </w:p>
    <w:p w:rsidR="00630274" w:rsidRPr="00162D68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6302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630274" w:rsidRPr="00162D68" w:rsidRDefault="00630274" w:rsidP="00A65E7F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2D68">
        <w:rPr>
          <w:rFonts w:ascii="Arial" w:hAnsi="Arial" w:cs="Arial"/>
          <w:b/>
          <w:bCs/>
          <w:sz w:val="20"/>
          <w:szCs w:val="20"/>
          <w:lang w:eastAsia="pl-PL"/>
        </w:rPr>
        <w:t>WYKONAWCA (GWARANT):</w:t>
      </w:r>
    </w:p>
    <w:p w:rsidR="00A65E7F" w:rsidRPr="00162D68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="Arial" w:hAnsi="Arial" w:cs="Arial"/>
          <w:sz w:val="20"/>
          <w:szCs w:val="20"/>
          <w:lang w:eastAsia="pl-PL"/>
        </w:rPr>
      </w:pPr>
    </w:p>
    <w:p w:rsidR="00A65E7F" w:rsidRPr="00162D68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="Arial" w:hAnsi="Arial" w:cs="Arial"/>
          <w:sz w:val="20"/>
          <w:szCs w:val="20"/>
          <w:lang w:eastAsia="pl-PL"/>
        </w:rPr>
      </w:pPr>
    </w:p>
    <w:p w:rsidR="00630274" w:rsidRPr="00162D68" w:rsidRDefault="007910E6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="Arial" w:hAnsi="Arial" w:cs="Arial"/>
          <w:sz w:val="20"/>
          <w:szCs w:val="20"/>
          <w:lang w:eastAsia="pl-PL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 xml:space="preserve">            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>.........................................................................</w:t>
      </w:r>
    </w:p>
    <w:p w:rsidR="002657BA" w:rsidRPr="00162D68" w:rsidRDefault="00A65E7F" w:rsidP="00A65E7F">
      <w:pPr>
        <w:ind w:left="4956"/>
        <w:jc w:val="center"/>
        <w:rPr>
          <w:rFonts w:ascii="Arial" w:hAnsi="Arial" w:cs="Arial"/>
          <w:sz w:val="20"/>
          <w:szCs w:val="20"/>
        </w:rPr>
      </w:pPr>
      <w:r w:rsidRPr="00162D68">
        <w:rPr>
          <w:rFonts w:ascii="Arial" w:hAnsi="Arial" w:cs="Arial"/>
          <w:sz w:val="20"/>
          <w:szCs w:val="20"/>
          <w:lang w:eastAsia="pl-PL"/>
        </w:rPr>
        <w:t>(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 xml:space="preserve">podpisy 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i pieczęć </w:t>
      </w:r>
      <w:r w:rsidR="00630274" w:rsidRPr="00162D68">
        <w:rPr>
          <w:rFonts w:ascii="Arial" w:hAnsi="Arial" w:cs="Arial"/>
          <w:sz w:val="20"/>
          <w:szCs w:val="20"/>
          <w:lang w:eastAsia="pl-PL"/>
        </w:rPr>
        <w:t>osób upoważnionych</w:t>
      </w:r>
      <w:r w:rsidRPr="00162D68">
        <w:rPr>
          <w:rFonts w:ascii="Arial" w:hAnsi="Arial" w:cs="Arial"/>
          <w:sz w:val="20"/>
          <w:szCs w:val="20"/>
          <w:lang w:eastAsia="pl-PL"/>
        </w:rPr>
        <w:t xml:space="preserve"> do reprezentacji)</w:t>
      </w:r>
    </w:p>
    <w:sectPr w:rsidR="002657BA" w:rsidRPr="00162D68" w:rsidSect="001F1348">
      <w:headerReference w:type="default" r:id="rId8"/>
      <w:pgSz w:w="11906" w:h="16838"/>
      <w:pgMar w:top="1417" w:right="1133" w:bottom="851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CFB" w:rsidRDefault="00E84CFB" w:rsidP="00D73989">
      <w:pPr>
        <w:spacing w:after="0" w:line="240" w:lineRule="auto"/>
      </w:pPr>
      <w:r>
        <w:separator/>
      </w:r>
    </w:p>
  </w:endnote>
  <w:endnote w:type="continuationSeparator" w:id="0">
    <w:p w:rsidR="00E84CFB" w:rsidRDefault="00E84CFB" w:rsidP="00D7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CFB" w:rsidRDefault="00E84CFB" w:rsidP="00D73989">
      <w:pPr>
        <w:spacing w:after="0" w:line="240" w:lineRule="auto"/>
      </w:pPr>
      <w:r>
        <w:separator/>
      </w:r>
    </w:p>
  </w:footnote>
  <w:footnote w:type="continuationSeparator" w:id="0">
    <w:p w:rsidR="00E84CFB" w:rsidRDefault="00E84CFB" w:rsidP="00D73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989" w:rsidRPr="00162D68" w:rsidRDefault="00D73989" w:rsidP="00D73989">
    <w:pPr>
      <w:pStyle w:val="Nagwek"/>
      <w:tabs>
        <w:tab w:val="clear" w:pos="4536"/>
        <w:tab w:val="clear" w:pos="9072"/>
        <w:tab w:val="right" w:pos="6804"/>
      </w:tabs>
      <w:rPr>
        <w:rFonts w:ascii="Arial" w:hAnsi="Arial" w:cs="Arial"/>
      </w:rPr>
    </w:pPr>
    <w:r w:rsidRPr="00162D68">
      <w:rPr>
        <w:rFonts w:ascii="Arial" w:hAnsi="Arial" w:cs="Arial"/>
      </w:rPr>
      <w:t xml:space="preserve">Nr </w:t>
    </w:r>
    <w:r w:rsidR="0035046F" w:rsidRPr="009D7EDE">
      <w:rPr>
        <w:rFonts w:ascii="Arial" w:hAnsi="Arial" w:cs="Arial"/>
      </w:rPr>
      <w:t>postępowania</w:t>
    </w:r>
    <w:r w:rsidRPr="009D7EDE">
      <w:rPr>
        <w:rFonts w:ascii="Arial" w:hAnsi="Arial" w:cs="Arial"/>
      </w:rPr>
      <w:t xml:space="preserve"> SE.26</w:t>
    </w:r>
    <w:r w:rsidR="007910E6" w:rsidRPr="009D7EDE">
      <w:rPr>
        <w:rFonts w:ascii="Arial" w:hAnsi="Arial" w:cs="Arial"/>
      </w:rPr>
      <w:t>1</w:t>
    </w:r>
    <w:r w:rsidR="0035046F" w:rsidRPr="009D7EDE">
      <w:rPr>
        <w:rFonts w:ascii="Arial" w:hAnsi="Arial" w:cs="Arial"/>
      </w:rPr>
      <w:t>.</w:t>
    </w:r>
    <w:r w:rsidR="009B6367">
      <w:rPr>
        <w:rFonts w:ascii="Arial" w:hAnsi="Arial" w:cs="Arial"/>
        <w:lang w:val="pl-PL"/>
      </w:rPr>
      <w:t>6</w:t>
    </w:r>
    <w:r w:rsidRPr="009D7EDE">
      <w:rPr>
        <w:rFonts w:ascii="Arial" w:hAnsi="Arial" w:cs="Arial"/>
      </w:rPr>
      <w:t>.20</w:t>
    </w:r>
    <w:r w:rsidR="00AF350A" w:rsidRPr="009D7EDE">
      <w:rPr>
        <w:rFonts w:ascii="Arial" w:hAnsi="Arial" w:cs="Arial"/>
        <w:lang w:val="pl-PL"/>
      </w:rPr>
      <w:t>2</w:t>
    </w:r>
    <w:r w:rsidR="00E86BFB">
      <w:rPr>
        <w:rFonts w:ascii="Arial" w:hAnsi="Arial" w:cs="Arial"/>
        <w:lang w:val="pl-PL"/>
      </w:rPr>
      <w:t>3</w:t>
    </w:r>
    <w:r w:rsidRPr="00162D68">
      <w:rPr>
        <w:rFonts w:ascii="Arial" w:hAnsi="Arial" w:cs="Arial"/>
      </w:rPr>
      <w:tab/>
      <w:t xml:space="preserve"> </w:t>
    </w:r>
    <w:r w:rsidRPr="00162D68">
      <w:rPr>
        <w:rFonts w:ascii="Arial" w:hAnsi="Arial" w:cs="Arial"/>
      </w:rPr>
      <w:tab/>
    </w:r>
    <w:r w:rsidR="0035046F" w:rsidRPr="00162D68">
      <w:rPr>
        <w:rFonts w:ascii="Arial" w:hAnsi="Arial" w:cs="Arial"/>
      </w:rPr>
      <w:t xml:space="preserve">      </w:t>
    </w:r>
    <w:r w:rsidRPr="00162D68">
      <w:rPr>
        <w:rFonts w:ascii="Arial" w:hAnsi="Arial" w:cs="Arial"/>
      </w:rPr>
      <w:t xml:space="preserve">Zał. </w:t>
    </w:r>
    <w:r w:rsidR="00042992" w:rsidRPr="00162D68">
      <w:rPr>
        <w:rFonts w:ascii="Arial" w:hAnsi="Arial" w:cs="Arial"/>
        <w:lang w:val="pl-PL"/>
      </w:rPr>
      <w:t>10</w:t>
    </w:r>
    <w:r w:rsidR="001126EE" w:rsidRPr="00162D68">
      <w:rPr>
        <w:rFonts w:ascii="Arial" w:hAnsi="Arial" w:cs="Arial"/>
      </w:rPr>
      <w:t xml:space="preserve"> </w:t>
    </w:r>
    <w:r w:rsidRPr="00162D68">
      <w:rPr>
        <w:rFonts w:ascii="Arial" w:hAnsi="Arial" w:cs="Arial"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C3B6D"/>
    <w:multiLevelType w:val="hybridMultilevel"/>
    <w:tmpl w:val="AB546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767DE"/>
    <w:multiLevelType w:val="hybridMultilevel"/>
    <w:tmpl w:val="7F16F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27FBB"/>
    <w:multiLevelType w:val="hybridMultilevel"/>
    <w:tmpl w:val="B5E80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32B4F"/>
    <w:multiLevelType w:val="hybridMultilevel"/>
    <w:tmpl w:val="97865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23F"/>
    <w:multiLevelType w:val="hybridMultilevel"/>
    <w:tmpl w:val="1FCAE4B4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C042B"/>
    <w:multiLevelType w:val="hybridMultilevel"/>
    <w:tmpl w:val="23E09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D3BB4"/>
    <w:multiLevelType w:val="hybridMultilevel"/>
    <w:tmpl w:val="2B12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854EF"/>
    <w:multiLevelType w:val="hybridMultilevel"/>
    <w:tmpl w:val="C58AF3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021CF"/>
    <w:multiLevelType w:val="hybridMultilevel"/>
    <w:tmpl w:val="3EFA6F6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B1989A24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763683"/>
    <w:multiLevelType w:val="hybridMultilevel"/>
    <w:tmpl w:val="E9C01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F69E3"/>
    <w:multiLevelType w:val="hybridMultilevel"/>
    <w:tmpl w:val="DB864A54"/>
    <w:lvl w:ilvl="0" w:tplc="0415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1" w15:restartNumberingAfterBreak="0">
    <w:nsid w:val="5DEE3A11"/>
    <w:multiLevelType w:val="hybridMultilevel"/>
    <w:tmpl w:val="CB6A2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12DBC"/>
    <w:multiLevelType w:val="hybridMultilevel"/>
    <w:tmpl w:val="6BF87DAA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05F1C"/>
    <w:multiLevelType w:val="hybridMultilevel"/>
    <w:tmpl w:val="228A8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131E3"/>
    <w:multiLevelType w:val="hybridMultilevel"/>
    <w:tmpl w:val="5B263C62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828A0"/>
    <w:multiLevelType w:val="hybridMultilevel"/>
    <w:tmpl w:val="90C20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E507E"/>
    <w:multiLevelType w:val="hybridMultilevel"/>
    <w:tmpl w:val="3996B2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37E87"/>
    <w:multiLevelType w:val="hybridMultilevel"/>
    <w:tmpl w:val="1E667448"/>
    <w:lvl w:ilvl="0" w:tplc="884E98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2"/>
  </w:num>
  <w:num w:numId="5">
    <w:abstractNumId w:val="15"/>
  </w:num>
  <w:num w:numId="6">
    <w:abstractNumId w:val="8"/>
  </w:num>
  <w:num w:numId="7">
    <w:abstractNumId w:val="16"/>
  </w:num>
  <w:num w:numId="8">
    <w:abstractNumId w:val="9"/>
  </w:num>
  <w:num w:numId="9">
    <w:abstractNumId w:val="1"/>
  </w:num>
  <w:num w:numId="10">
    <w:abstractNumId w:val="13"/>
  </w:num>
  <w:num w:numId="11">
    <w:abstractNumId w:val="7"/>
  </w:num>
  <w:num w:numId="12">
    <w:abstractNumId w:val="5"/>
  </w:num>
  <w:num w:numId="13">
    <w:abstractNumId w:val="14"/>
  </w:num>
  <w:num w:numId="14">
    <w:abstractNumId w:val="4"/>
  </w:num>
  <w:num w:numId="15">
    <w:abstractNumId w:val="12"/>
  </w:num>
  <w:num w:numId="16">
    <w:abstractNumId w:val="17"/>
  </w:num>
  <w:num w:numId="17">
    <w:abstractNumId w:val="1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FB8"/>
    <w:rsid w:val="00001830"/>
    <w:rsid w:val="00036CA1"/>
    <w:rsid w:val="00042992"/>
    <w:rsid w:val="000657C7"/>
    <w:rsid w:val="000B3A29"/>
    <w:rsid w:val="000B5747"/>
    <w:rsid w:val="000C53A0"/>
    <w:rsid w:val="000E6710"/>
    <w:rsid w:val="000F272B"/>
    <w:rsid w:val="000F69DE"/>
    <w:rsid w:val="001126EE"/>
    <w:rsid w:val="00115DC6"/>
    <w:rsid w:val="0012424D"/>
    <w:rsid w:val="00162D68"/>
    <w:rsid w:val="001B15B1"/>
    <w:rsid w:val="001F1348"/>
    <w:rsid w:val="00203479"/>
    <w:rsid w:val="002059C0"/>
    <w:rsid w:val="00214AC1"/>
    <w:rsid w:val="00222843"/>
    <w:rsid w:val="0023397E"/>
    <w:rsid w:val="002657BA"/>
    <w:rsid w:val="002872C5"/>
    <w:rsid w:val="002A0ACC"/>
    <w:rsid w:val="002D3C94"/>
    <w:rsid w:val="002E44CF"/>
    <w:rsid w:val="002F1D3D"/>
    <w:rsid w:val="003029FA"/>
    <w:rsid w:val="00330165"/>
    <w:rsid w:val="003325C7"/>
    <w:rsid w:val="003371D1"/>
    <w:rsid w:val="00341A76"/>
    <w:rsid w:val="00343148"/>
    <w:rsid w:val="00343867"/>
    <w:rsid w:val="0035046F"/>
    <w:rsid w:val="00352180"/>
    <w:rsid w:val="003D2AE0"/>
    <w:rsid w:val="003D6873"/>
    <w:rsid w:val="00403CA3"/>
    <w:rsid w:val="00416DED"/>
    <w:rsid w:val="0042159D"/>
    <w:rsid w:val="004311CB"/>
    <w:rsid w:val="0043574E"/>
    <w:rsid w:val="00447B8E"/>
    <w:rsid w:val="00466272"/>
    <w:rsid w:val="00467CA9"/>
    <w:rsid w:val="004928A9"/>
    <w:rsid w:val="004C04B7"/>
    <w:rsid w:val="004C62C9"/>
    <w:rsid w:val="004E18CC"/>
    <w:rsid w:val="00535FE2"/>
    <w:rsid w:val="005406F1"/>
    <w:rsid w:val="00547697"/>
    <w:rsid w:val="005532C3"/>
    <w:rsid w:val="00562AC7"/>
    <w:rsid w:val="00566577"/>
    <w:rsid w:val="00575177"/>
    <w:rsid w:val="00577934"/>
    <w:rsid w:val="005912F0"/>
    <w:rsid w:val="005955A8"/>
    <w:rsid w:val="005B1FD6"/>
    <w:rsid w:val="005C0A97"/>
    <w:rsid w:val="005D2526"/>
    <w:rsid w:val="005E0D6E"/>
    <w:rsid w:val="00602777"/>
    <w:rsid w:val="00612B05"/>
    <w:rsid w:val="00612F16"/>
    <w:rsid w:val="00630274"/>
    <w:rsid w:val="00632E86"/>
    <w:rsid w:val="006423C2"/>
    <w:rsid w:val="00643FB8"/>
    <w:rsid w:val="00670CA5"/>
    <w:rsid w:val="00674357"/>
    <w:rsid w:val="006779E1"/>
    <w:rsid w:val="006A7D56"/>
    <w:rsid w:val="006B1ECE"/>
    <w:rsid w:val="006C03F0"/>
    <w:rsid w:val="006D1D2B"/>
    <w:rsid w:val="006D6F71"/>
    <w:rsid w:val="00710F46"/>
    <w:rsid w:val="00720492"/>
    <w:rsid w:val="00736A66"/>
    <w:rsid w:val="00742FB4"/>
    <w:rsid w:val="0075165D"/>
    <w:rsid w:val="00764C37"/>
    <w:rsid w:val="00766063"/>
    <w:rsid w:val="007910E6"/>
    <w:rsid w:val="007A18E3"/>
    <w:rsid w:val="00832923"/>
    <w:rsid w:val="0086412B"/>
    <w:rsid w:val="00897FD3"/>
    <w:rsid w:val="008A0BEF"/>
    <w:rsid w:val="008A6490"/>
    <w:rsid w:val="008B694D"/>
    <w:rsid w:val="009239FE"/>
    <w:rsid w:val="0096274C"/>
    <w:rsid w:val="009829C8"/>
    <w:rsid w:val="009B6367"/>
    <w:rsid w:val="009D7EDE"/>
    <w:rsid w:val="009E3F9A"/>
    <w:rsid w:val="00A032A5"/>
    <w:rsid w:val="00A242C4"/>
    <w:rsid w:val="00A508BF"/>
    <w:rsid w:val="00A54200"/>
    <w:rsid w:val="00A65E7F"/>
    <w:rsid w:val="00A77751"/>
    <w:rsid w:val="00A94581"/>
    <w:rsid w:val="00A95099"/>
    <w:rsid w:val="00AC4D44"/>
    <w:rsid w:val="00AD4A1A"/>
    <w:rsid w:val="00AD5E54"/>
    <w:rsid w:val="00AF18EC"/>
    <w:rsid w:val="00AF350A"/>
    <w:rsid w:val="00AF591B"/>
    <w:rsid w:val="00B242F0"/>
    <w:rsid w:val="00B612E1"/>
    <w:rsid w:val="00B7194F"/>
    <w:rsid w:val="00B7377F"/>
    <w:rsid w:val="00B80272"/>
    <w:rsid w:val="00B91AAD"/>
    <w:rsid w:val="00B95996"/>
    <w:rsid w:val="00B96375"/>
    <w:rsid w:val="00BD1B6D"/>
    <w:rsid w:val="00BD793C"/>
    <w:rsid w:val="00C51D79"/>
    <w:rsid w:val="00C56E05"/>
    <w:rsid w:val="00C72780"/>
    <w:rsid w:val="00C8123D"/>
    <w:rsid w:val="00C84BEC"/>
    <w:rsid w:val="00C9669B"/>
    <w:rsid w:val="00CA124D"/>
    <w:rsid w:val="00CD04F9"/>
    <w:rsid w:val="00CF1FF9"/>
    <w:rsid w:val="00D00B72"/>
    <w:rsid w:val="00D2461F"/>
    <w:rsid w:val="00D36A1A"/>
    <w:rsid w:val="00D41087"/>
    <w:rsid w:val="00D66577"/>
    <w:rsid w:val="00D73989"/>
    <w:rsid w:val="00D76E1B"/>
    <w:rsid w:val="00D82C0B"/>
    <w:rsid w:val="00D92820"/>
    <w:rsid w:val="00DA5CDC"/>
    <w:rsid w:val="00DC18D5"/>
    <w:rsid w:val="00DE4B2E"/>
    <w:rsid w:val="00DF2FAA"/>
    <w:rsid w:val="00E275D5"/>
    <w:rsid w:val="00E610C0"/>
    <w:rsid w:val="00E66824"/>
    <w:rsid w:val="00E84CFB"/>
    <w:rsid w:val="00E86BFB"/>
    <w:rsid w:val="00E9272D"/>
    <w:rsid w:val="00E94D53"/>
    <w:rsid w:val="00E959B2"/>
    <w:rsid w:val="00EA36E4"/>
    <w:rsid w:val="00EB4754"/>
    <w:rsid w:val="00EC589C"/>
    <w:rsid w:val="00EE1D32"/>
    <w:rsid w:val="00F412FF"/>
    <w:rsid w:val="00F50228"/>
    <w:rsid w:val="00F56DAD"/>
    <w:rsid w:val="00F64992"/>
    <w:rsid w:val="00FA24D5"/>
    <w:rsid w:val="00FD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9B91072F-6EDE-42DB-963E-FC23926C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7B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7398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73989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2872C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5046F"/>
    <w:pPr>
      <w:ind w:left="720"/>
    </w:pPr>
    <w:rPr>
      <w:rFonts w:eastAsia="Times New Roman" w:cs="Calibri"/>
    </w:rPr>
  </w:style>
  <w:style w:type="paragraph" w:customStyle="1" w:styleId="Default">
    <w:name w:val="Default"/>
    <w:rsid w:val="0035218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1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194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B7573D-27BB-434E-BC6E-5C5D68CB0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1134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Beata</cp:lastModifiedBy>
  <cp:revision>7</cp:revision>
  <cp:lastPrinted>2022-01-20T12:40:00Z</cp:lastPrinted>
  <dcterms:created xsi:type="dcterms:W3CDTF">2023-02-22T13:33:00Z</dcterms:created>
  <dcterms:modified xsi:type="dcterms:W3CDTF">2023-05-18T07:34:00Z</dcterms:modified>
</cp:coreProperties>
</file>